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0C0186" w:rsidRDefault="002543DE" w:rsidP="000C0186">
      <w:pPr>
        <w:rPr>
          <w:rFonts w:ascii="Times New Roman" w:hAnsi="Times New Roman" w:cs="Times New Roman"/>
          <w:sz w:val="24"/>
          <w:szCs w:val="24"/>
        </w:rPr>
      </w:pPr>
    </w:p>
    <w:p w:rsidR="009B1AB8" w:rsidRPr="000C0186" w:rsidRDefault="009B1AB8" w:rsidP="000C0186">
      <w:pPr>
        <w:rPr>
          <w:rFonts w:ascii="Times New Roman" w:hAnsi="Times New Roman" w:cs="Times New Roman"/>
          <w:sz w:val="24"/>
          <w:szCs w:val="24"/>
        </w:rPr>
      </w:pPr>
    </w:p>
    <w:p w:rsidR="0074492A" w:rsidRPr="000C0186" w:rsidRDefault="0074492A" w:rsidP="000C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C0186"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74492A" w:rsidRPr="000C0186" w:rsidRDefault="0074492A" w:rsidP="000C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74492A" w:rsidRPr="000C0186" w:rsidRDefault="0074492A" w:rsidP="000C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0C0186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0C0186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0C0186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0C0186" w:rsidRDefault="002543DE" w:rsidP="000C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1.</w:t>
      </w:r>
      <w:r w:rsidR="007A4AF4" w:rsidRPr="000C0186">
        <w:rPr>
          <w:rFonts w:ascii="Times New Roman" w:hAnsi="Times New Roman" w:cs="Times New Roman"/>
          <w:sz w:val="24"/>
          <w:szCs w:val="24"/>
        </w:rPr>
        <w:t> </w:t>
      </w:r>
      <w:r w:rsidRPr="000C018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0C0186">
        <w:rPr>
          <w:rFonts w:ascii="Times New Roman" w:hAnsi="Times New Roman" w:cs="Times New Roman"/>
          <w:sz w:val="24"/>
          <w:szCs w:val="24"/>
        </w:rPr>
        <w:t>–</w:t>
      </w:r>
      <w:r w:rsidRPr="000C018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0C018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0C01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3F3569" w:rsidRPr="000C0186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0C0186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0C018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0C0186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0C018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0C0186">
        <w:rPr>
          <w:rFonts w:ascii="Times New Roman" w:hAnsi="Times New Roman" w:cs="Times New Roman"/>
          <w:sz w:val="24"/>
          <w:szCs w:val="24"/>
        </w:rPr>
        <w:t>–</w:t>
      </w:r>
      <w:r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C018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0C0186">
        <w:rPr>
          <w:rFonts w:ascii="Times New Roman" w:hAnsi="Times New Roman" w:cs="Times New Roman"/>
          <w:sz w:val="24"/>
          <w:szCs w:val="24"/>
        </w:rPr>
        <w:t>старшей</w:t>
      </w:r>
      <w:r w:rsidRPr="000C018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0C0186">
        <w:rPr>
          <w:rFonts w:ascii="Times New Roman" w:hAnsi="Times New Roman" w:cs="Times New Roman"/>
          <w:sz w:val="24"/>
          <w:szCs w:val="24"/>
        </w:rPr>
        <w:t>специалисты</w:t>
      </w:r>
      <w:r w:rsidRPr="000C0186">
        <w:rPr>
          <w:rFonts w:ascii="Times New Roman" w:hAnsi="Times New Roman" w:cs="Times New Roman"/>
          <w:sz w:val="24"/>
          <w:szCs w:val="24"/>
        </w:rPr>
        <w:t>".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- 11-3-4-095.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Осуществление регистрации и учета налогоплательщиков.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осуществляются начальником инспекции Федеральной налоговой службы по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 (далее - Инспекция).</w:t>
      </w:r>
    </w:p>
    <w:p w:rsidR="0074492A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починяется начальнику отдела учета налогоплательщиков Инспекции.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0C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от 27 мая 2003 г. № 58-ФЗ «О </w:t>
      </w:r>
      <w:r w:rsidRPr="000C0186">
        <w:rPr>
          <w:rFonts w:ascii="Times New Roman" w:hAnsi="Times New Roman" w:cs="Times New Roman"/>
          <w:sz w:val="24"/>
          <w:szCs w:val="24"/>
        </w:rPr>
        <w:lastRenderedPageBreak/>
        <w:t xml:space="preserve">системе государственной службы Российской Федерации», Федерального </w:t>
      </w:r>
      <w:hyperlink r:id="rId9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0C0186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0186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налогоплательщиков;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 xml:space="preserve">6.6. Наличие профессиональных умений: 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74492A" w:rsidRPr="000C0186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государственный учет физических лиц, юридических лиц, индивидуальных предпринимателей и фермерских хозяйств (КФК);</w:t>
      </w:r>
    </w:p>
    <w:p w:rsidR="0074492A" w:rsidRDefault="0074492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ЕГРН, реестре дисквалифицированных лиц.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старший государственный налоговый инспектор отдела учета налогоплательщиков: </w:t>
      </w:r>
    </w:p>
    <w:p w:rsidR="003F3569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>в соответствии с положением об отделе осуществляет работу, а так же осуществляет контроль сплошным методом ежедневно по следующим кодам технологических процессов</w:t>
      </w:r>
      <w:r w:rsidR="003F3569" w:rsidRPr="000C0186">
        <w:rPr>
          <w:rFonts w:ascii="Times New Roman" w:eastAsia="Calibri" w:hAnsi="Times New Roman" w:cs="Times New Roman"/>
          <w:sz w:val="24"/>
          <w:szCs w:val="24"/>
        </w:rPr>
        <w:t>:</w:t>
      </w:r>
      <w:r w:rsidR="003F3569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="003F3569" w:rsidRPr="000C0186">
        <w:rPr>
          <w:rFonts w:ascii="Times New Roman" w:eastAsia="Calibri" w:hAnsi="Times New Roman" w:cs="Times New Roman"/>
          <w:sz w:val="24"/>
          <w:szCs w:val="24"/>
        </w:rPr>
        <w:t>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="003F3569" w:rsidRPr="000C0186">
        <w:rPr>
          <w:rFonts w:ascii="Times New Roman" w:eastAsia="Calibri" w:hAnsi="Times New Roman" w:cs="Times New Roman"/>
          <w:sz w:val="24"/>
          <w:szCs w:val="24"/>
        </w:rPr>
        <w:t>/</w:t>
      </w:r>
      <w:proofErr w:type="gramStart"/>
      <w:r w:rsidR="003F3569" w:rsidRPr="000C0186">
        <w:rPr>
          <w:rFonts w:ascii="Times New Roman" w:eastAsia="Calibri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</w:t>
      </w:r>
      <w:r w:rsidR="003F3569" w:rsidRPr="000C018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выполняет инструкции на рабочие места ИРМ-03.02-1; 03.02-08 на основании паспортов функций 03.03.01, 05.01.01;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осуществляет необходимые действия, связанные с организацией делопроизводства в отделе, включая работу с ПК СЭД-ИФНС;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 поручению начальника отдела выполняет должностные обязанности других сотрудников отдела в периоды их отсутствия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соблюдает служебный распорядок инспекции;                                                                                      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выполняет правила эксплуатации средств вычислительной техники, правила техники безопасности и пожарной безопасности;     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соблюдает запреты и ограничения, связанные с гражданской службой;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соблюдает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учета налогоплательщиков: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 требует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проводит проверки в порядке, установленном Налоговым Кодексом РФ;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вызывает на основании письменного уведомления в инспекцию налогоплательщиков для дачи пояснений;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работает с документами «Для служебного пользования»;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имеет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принимает участие в семинарах и учебе кадров по вопросам своей практической деятельности;</w:t>
      </w:r>
    </w:p>
    <w:p w:rsidR="003F3569" w:rsidRPr="000C0186" w:rsidRDefault="005778DD" w:rsidP="000C018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представляет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5778DD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0C018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0C0186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96123A" w:rsidRPr="00BA4ECB" w:rsidRDefault="0096123A" w:rsidP="0096123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8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>ообща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B6D8E">
        <w:rPr>
          <w:rFonts w:ascii="Times New Roman" w:hAnsi="Times New Roman" w:cs="Times New Roman"/>
          <w:sz w:val="24"/>
          <w:szCs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B6D8E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B6D8E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2B6D8E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</w:t>
      </w:r>
      <w:r w:rsidRPr="002B6D8E">
        <w:rPr>
          <w:rFonts w:ascii="Times New Roman" w:hAnsi="Times New Roman" w:cs="Times New Roman"/>
          <w:sz w:val="24"/>
          <w:szCs w:val="24"/>
        </w:rPr>
        <w:lastRenderedPageBreak/>
        <w:t>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6123A" w:rsidRPr="000C0186" w:rsidRDefault="0096123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78DD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Default="005778DD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0C0186" w:rsidRPr="000C0186" w:rsidRDefault="000C0186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.</w:t>
      </w:r>
      <w:r w:rsidR="003F3569" w:rsidRPr="000C01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127B9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C0186">
        <w:rPr>
          <w:rFonts w:ascii="Times New Roman" w:hAnsi="Times New Roman" w:cs="Times New Roman"/>
          <w:sz w:val="24"/>
          <w:szCs w:val="24"/>
        </w:rPr>
        <w:t>вправе</w:t>
      </w:r>
      <w:r w:rsidR="007412DE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7412DE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7412DE" w:rsidRPr="000C0186">
        <w:rPr>
          <w:rFonts w:ascii="Times New Roman" w:hAnsi="Times New Roman" w:cs="Times New Roman"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2543DE" w:rsidRPr="000C0186">
        <w:rPr>
          <w:rFonts w:ascii="Times New Roman" w:hAnsi="Times New Roman" w:cs="Times New Roman"/>
          <w:sz w:val="24"/>
          <w:szCs w:val="24"/>
        </w:rPr>
        <w:t>.</w:t>
      </w:r>
      <w:r w:rsidR="007412DE" w:rsidRPr="000C0186">
        <w:rPr>
          <w:rFonts w:ascii="Times New Roman" w:hAnsi="Times New Roman" w:cs="Times New Roman"/>
          <w:sz w:val="24"/>
          <w:szCs w:val="24"/>
        </w:rPr>
        <w:t> </w:t>
      </w:r>
      <w:r w:rsidR="004127B9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0C018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0C0186" w:rsidRDefault="003F3569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15</w:t>
      </w:r>
      <w:r w:rsidR="002543DE" w:rsidRPr="000C0186">
        <w:rPr>
          <w:rFonts w:ascii="Times New Roman" w:hAnsi="Times New Roman" w:cs="Times New Roman"/>
          <w:sz w:val="24"/>
          <w:szCs w:val="24"/>
        </w:rPr>
        <w:t>.</w:t>
      </w:r>
      <w:r w:rsidR="00195C70" w:rsidRPr="000C0186">
        <w:rPr>
          <w:rFonts w:ascii="Times New Roman" w:hAnsi="Times New Roman" w:cs="Times New Roman"/>
          <w:sz w:val="24"/>
          <w:szCs w:val="24"/>
        </w:rPr>
        <w:t> </w:t>
      </w:r>
      <w:r w:rsidR="0021577E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0C018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C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C0186">
        <w:rPr>
          <w:rFonts w:ascii="Times New Roman" w:hAnsi="Times New Roman" w:cs="Times New Roman"/>
          <w:b/>
          <w:sz w:val="24"/>
          <w:szCs w:val="24"/>
        </w:rPr>
        <w:br/>
      </w:r>
      <w:r w:rsidRPr="000C018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C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018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16</w:t>
      </w:r>
      <w:r w:rsidR="002543DE" w:rsidRPr="000C0186">
        <w:rPr>
          <w:rFonts w:ascii="Times New Roman" w:hAnsi="Times New Roman" w:cs="Times New Roman"/>
          <w:sz w:val="24"/>
          <w:szCs w:val="24"/>
        </w:rPr>
        <w:t>.</w:t>
      </w:r>
      <w:r w:rsidR="00195C70" w:rsidRPr="000C0186">
        <w:rPr>
          <w:rFonts w:ascii="Times New Roman" w:hAnsi="Times New Roman" w:cs="Times New Roman"/>
          <w:sz w:val="24"/>
          <w:szCs w:val="24"/>
        </w:rPr>
        <w:t> 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0C0186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0C01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C0186" w:rsidRDefault="002543DE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17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C0186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0C0186">
        <w:rPr>
          <w:rFonts w:ascii="Times New Roman" w:hAnsi="Times New Roman" w:cs="Times New Roman"/>
          <w:sz w:val="24"/>
          <w:szCs w:val="24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2543DE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0C0186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C018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C018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C0186" w:rsidRPr="000C0186" w:rsidRDefault="000C0186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lastRenderedPageBreak/>
        <w:t>18</w:t>
      </w:r>
      <w:r w:rsidR="002543DE" w:rsidRPr="000C0186">
        <w:rPr>
          <w:rFonts w:ascii="Times New Roman" w:hAnsi="Times New Roman" w:cs="Times New Roman"/>
          <w:sz w:val="24"/>
          <w:szCs w:val="24"/>
        </w:rPr>
        <w:t xml:space="preserve">. </w:t>
      </w:r>
      <w:r w:rsidRPr="000C018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114EA" w:rsidRPr="000C018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0C0186">
        <w:rPr>
          <w:rFonts w:ascii="Times New Roman" w:hAnsi="Times New Roman" w:cs="Times New Roman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18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C018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5778DD" w:rsidRPr="000C0186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5778DD" w:rsidRDefault="005778DD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иных услуг.</w:t>
      </w:r>
    </w:p>
    <w:p w:rsidR="000C0186" w:rsidRPr="000C0186" w:rsidRDefault="000C0186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4EA" w:rsidRPr="000C0186" w:rsidRDefault="006114EA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114EA" w:rsidRDefault="006114EA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18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C0186" w:rsidRPr="000C0186" w:rsidRDefault="000C0186" w:rsidP="000C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186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6114EA" w:rsidRPr="000C0186" w:rsidRDefault="006114EA" w:rsidP="000C0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4EA" w:rsidRPr="000C0186" w:rsidRDefault="006114EA" w:rsidP="000C01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410" w:rsidRPr="000C0186" w:rsidRDefault="00473D54" w:rsidP="000C01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00410" w:rsidRPr="000C0186" w:rsidSect="003F3569">
      <w:headerReference w:type="default" r:id="rId11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36" w:rsidRDefault="00E73C36" w:rsidP="002543DE">
      <w:pPr>
        <w:spacing w:after="0" w:line="240" w:lineRule="auto"/>
      </w:pPr>
      <w:r>
        <w:separator/>
      </w:r>
    </w:p>
  </w:endnote>
  <w:endnote w:type="continuationSeparator" w:id="0">
    <w:p w:rsidR="00E73C36" w:rsidRDefault="00E73C3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36" w:rsidRDefault="00E73C36" w:rsidP="002543DE">
      <w:pPr>
        <w:spacing w:after="0" w:line="240" w:lineRule="auto"/>
      </w:pPr>
      <w:r>
        <w:separator/>
      </w:r>
    </w:p>
  </w:footnote>
  <w:footnote w:type="continuationSeparator" w:id="0">
    <w:p w:rsidR="00E73C36" w:rsidRDefault="00E73C3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1641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73D54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34C9"/>
    <w:rsid w:val="00075D4B"/>
    <w:rsid w:val="00075E43"/>
    <w:rsid w:val="00081798"/>
    <w:rsid w:val="000941BF"/>
    <w:rsid w:val="000C0186"/>
    <w:rsid w:val="000E5C1B"/>
    <w:rsid w:val="000F3EE9"/>
    <w:rsid w:val="0010311D"/>
    <w:rsid w:val="00113576"/>
    <w:rsid w:val="001240F4"/>
    <w:rsid w:val="00145AC1"/>
    <w:rsid w:val="00173239"/>
    <w:rsid w:val="001774DE"/>
    <w:rsid w:val="00195C70"/>
    <w:rsid w:val="001E7143"/>
    <w:rsid w:val="0021577E"/>
    <w:rsid w:val="00216417"/>
    <w:rsid w:val="00226DD2"/>
    <w:rsid w:val="00226E2A"/>
    <w:rsid w:val="002532B7"/>
    <w:rsid w:val="002543DE"/>
    <w:rsid w:val="00280D19"/>
    <w:rsid w:val="002B155F"/>
    <w:rsid w:val="002B1E31"/>
    <w:rsid w:val="002D71EE"/>
    <w:rsid w:val="002E4142"/>
    <w:rsid w:val="00302E62"/>
    <w:rsid w:val="00324368"/>
    <w:rsid w:val="00351614"/>
    <w:rsid w:val="003830B4"/>
    <w:rsid w:val="00392875"/>
    <w:rsid w:val="003A1EF7"/>
    <w:rsid w:val="003A2DC1"/>
    <w:rsid w:val="003F3569"/>
    <w:rsid w:val="004127B9"/>
    <w:rsid w:val="0047161B"/>
    <w:rsid w:val="00473D54"/>
    <w:rsid w:val="00502A30"/>
    <w:rsid w:val="0050331E"/>
    <w:rsid w:val="00560985"/>
    <w:rsid w:val="00574F9C"/>
    <w:rsid w:val="005778DD"/>
    <w:rsid w:val="00580455"/>
    <w:rsid w:val="00591B7F"/>
    <w:rsid w:val="005B638F"/>
    <w:rsid w:val="005C4C57"/>
    <w:rsid w:val="006114EA"/>
    <w:rsid w:val="00612427"/>
    <w:rsid w:val="00624A3E"/>
    <w:rsid w:val="00666676"/>
    <w:rsid w:val="006A102D"/>
    <w:rsid w:val="006D2604"/>
    <w:rsid w:val="006D272A"/>
    <w:rsid w:val="00734632"/>
    <w:rsid w:val="00736656"/>
    <w:rsid w:val="007412DE"/>
    <w:rsid w:val="0074492A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640D"/>
    <w:rsid w:val="008E2E98"/>
    <w:rsid w:val="008F062B"/>
    <w:rsid w:val="008F4690"/>
    <w:rsid w:val="0096123A"/>
    <w:rsid w:val="009A7AE1"/>
    <w:rsid w:val="009B1AB8"/>
    <w:rsid w:val="009F7AB4"/>
    <w:rsid w:val="00AA024C"/>
    <w:rsid w:val="00AE10A5"/>
    <w:rsid w:val="00B019C5"/>
    <w:rsid w:val="00B438AF"/>
    <w:rsid w:val="00B466FC"/>
    <w:rsid w:val="00B616BD"/>
    <w:rsid w:val="00B66D52"/>
    <w:rsid w:val="00B72AF8"/>
    <w:rsid w:val="00B83FCA"/>
    <w:rsid w:val="00BE342B"/>
    <w:rsid w:val="00BE7FAA"/>
    <w:rsid w:val="00C4058C"/>
    <w:rsid w:val="00C505B2"/>
    <w:rsid w:val="00C81ECE"/>
    <w:rsid w:val="00CC3909"/>
    <w:rsid w:val="00CC4970"/>
    <w:rsid w:val="00CD22C2"/>
    <w:rsid w:val="00CD5EC5"/>
    <w:rsid w:val="00D0182F"/>
    <w:rsid w:val="00D36596"/>
    <w:rsid w:val="00D57D16"/>
    <w:rsid w:val="00D6663A"/>
    <w:rsid w:val="00D805F8"/>
    <w:rsid w:val="00E53A38"/>
    <w:rsid w:val="00E73C36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3812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3</cp:revision>
  <cp:lastPrinted>2020-09-04T10:26:00Z</cp:lastPrinted>
  <dcterms:created xsi:type="dcterms:W3CDTF">2020-11-13T10:09:00Z</dcterms:created>
  <dcterms:modified xsi:type="dcterms:W3CDTF">2020-11-13T10:26:00Z</dcterms:modified>
</cp:coreProperties>
</file>